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themeColor="background1"/>
  <w:body>
    <w:p>
      <w:pPr>
        <w:spacing w:line="440" w:lineRule="exact"/>
        <w:jc w:val="left"/>
        <w:rPr>
          <w:rFonts w:ascii="黑体" w:hAnsi="黑体" w:eastAsia="黑体"/>
          <w:b/>
          <w:sz w:val="32"/>
          <w:szCs w:val="32"/>
        </w:rPr>
      </w:pPr>
      <w:bookmarkStart w:id="0" w:name="_GoBack"/>
      <w:bookmarkEnd w:id="0"/>
      <w:r>
        <w:rPr>
          <w:rFonts w:hint="eastAsia" w:ascii="黑体" w:hAnsi="黑体" w:eastAsia="黑体"/>
          <w:b/>
          <w:sz w:val="32"/>
          <w:szCs w:val="32"/>
        </w:rPr>
        <w:t>附件1</w:t>
      </w:r>
    </w:p>
    <w:p>
      <w:pPr>
        <w:spacing w:line="440" w:lineRule="exact"/>
        <w:jc w:val="center"/>
        <w:rPr>
          <w:rFonts w:ascii="方正小标宋简体" w:hAnsi="宋体" w:eastAsia="方正小标宋简体"/>
          <w:b/>
          <w:sz w:val="10"/>
          <w:szCs w:val="10"/>
        </w:rPr>
      </w:pPr>
      <w:r>
        <w:rPr>
          <w:rFonts w:hint="eastAsia" w:ascii="方正小标宋简体" w:hAnsi="宋体" w:eastAsia="方正小标宋简体"/>
          <w:b/>
          <w:sz w:val="36"/>
          <w:szCs w:val="36"/>
        </w:rPr>
        <w:t>北京市第十六届运动会群众组风筝比赛报名表</w:t>
      </w:r>
    </w:p>
    <w:p>
      <w:pPr>
        <w:spacing w:line="440" w:lineRule="exact"/>
        <w:jc w:val="center"/>
        <w:rPr>
          <w:rFonts w:ascii="宋体" w:hAnsi="宋体"/>
          <w:b/>
          <w:sz w:val="10"/>
          <w:szCs w:val="10"/>
        </w:rPr>
      </w:pPr>
    </w:p>
    <w:p>
      <w:pPr>
        <w:spacing w:line="220" w:lineRule="exact"/>
        <w:rPr>
          <w:rFonts w:ascii="仿宋" w:hAnsi="仿宋" w:eastAsia="仿宋"/>
          <w:b/>
          <w:bCs/>
        </w:rPr>
      </w:pPr>
      <w:r>
        <w:rPr>
          <w:rFonts w:hint="eastAsia" w:ascii="仿宋" w:hAnsi="仿宋" w:eastAsia="仿宋"/>
          <w:b/>
          <w:bCs/>
        </w:rPr>
        <w:t>组队单位（盖章）：</w:t>
      </w:r>
    </w:p>
    <w:p>
      <w:pPr>
        <w:spacing w:line="220" w:lineRule="exact"/>
        <w:rPr>
          <w:rFonts w:ascii="仿宋" w:hAnsi="仿宋" w:eastAsia="仿宋"/>
        </w:rPr>
      </w:pPr>
      <w:r>
        <w:rPr>
          <w:rFonts w:hint="eastAsia" w:ascii="仿宋" w:hAnsi="仿宋" w:eastAsia="仿宋"/>
          <w:b/>
          <w:bCs/>
        </w:rPr>
        <w:t xml:space="preserve">队名：             </w:t>
      </w:r>
      <w:r>
        <w:rPr>
          <w:rFonts w:ascii="仿宋" w:hAnsi="仿宋" w:eastAsia="仿宋"/>
          <w:b/>
          <w:bCs/>
        </w:rPr>
        <w:t xml:space="preserve">    </w:t>
      </w:r>
      <w:r>
        <w:rPr>
          <w:rFonts w:hint="eastAsia" w:ascii="仿宋" w:hAnsi="仿宋" w:eastAsia="仿宋"/>
          <w:b/>
          <w:bCs/>
        </w:rPr>
        <w:t xml:space="preserve">    联系人：        </w:t>
      </w:r>
      <w:r>
        <w:rPr>
          <w:rFonts w:ascii="仿宋" w:hAnsi="仿宋" w:eastAsia="仿宋"/>
          <w:b/>
          <w:bCs/>
        </w:rPr>
        <w:t xml:space="preserve">   </w:t>
      </w:r>
      <w:r>
        <w:rPr>
          <w:rFonts w:hint="eastAsia" w:ascii="仿宋" w:hAnsi="仿宋" w:eastAsia="仿宋"/>
          <w:b/>
          <w:bCs/>
        </w:rPr>
        <w:t xml:space="preserve">   </w:t>
      </w:r>
      <w:r>
        <w:rPr>
          <w:rFonts w:ascii="仿宋" w:hAnsi="仿宋" w:eastAsia="仿宋"/>
          <w:b/>
          <w:bCs/>
        </w:rPr>
        <w:t xml:space="preserve">    </w:t>
      </w:r>
      <w:r>
        <w:rPr>
          <w:rFonts w:hint="eastAsia" w:ascii="仿宋" w:hAnsi="仿宋" w:eastAsia="仿宋"/>
          <w:b/>
          <w:bCs/>
        </w:rPr>
        <w:t>联系电话：</w:t>
      </w:r>
    </w:p>
    <w:tbl>
      <w:tblPr>
        <w:tblStyle w:val="5"/>
        <w:tblW w:w="9464"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91"/>
        <w:gridCol w:w="1198"/>
        <w:gridCol w:w="973"/>
        <w:gridCol w:w="1012"/>
        <w:gridCol w:w="992"/>
        <w:gridCol w:w="992"/>
        <w:gridCol w:w="992"/>
        <w:gridCol w:w="993"/>
        <w:gridCol w:w="992"/>
        <w:gridCol w:w="92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9" w:hRule="atLeast"/>
        </w:trPr>
        <w:tc>
          <w:tcPr>
            <w:tcW w:w="1589" w:type="dxa"/>
            <w:gridSpan w:val="2"/>
            <w:tcBorders>
              <w:top w:val="single" w:color="000000" w:sz="4" w:space="0"/>
              <w:left w:val="single" w:color="000000"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队内职务</w:t>
            </w:r>
          </w:p>
        </w:tc>
        <w:tc>
          <w:tcPr>
            <w:tcW w:w="97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教练</w:t>
            </w:r>
          </w:p>
        </w:tc>
        <w:tc>
          <w:tcPr>
            <w:tcW w:w="101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领队</w:t>
            </w: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队员</w:t>
            </w:r>
          </w:p>
        </w:tc>
        <w:tc>
          <w:tcPr>
            <w:tcW w:w="99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队员</w:t>
            </w:r>
          </w:p>
        </w:tc>
        <w:tc>
          <w:tcPr>
            <w:tcW w:w="992"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队员</w:t>
            </w:r>
          </w:p>
        </w:tc>
        <w:tc>
          <w:tcPr>
            <w:tcW w:w="993"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队员</w:t>
            </w:r>
          </w:p>
        </w:tc>
        <w:tc>
          <w:tcPr>
            <w:tcW w:w="992"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队员</w:t>
            </w:r>
          </w:p>
        </w:tc>
        <w:tc>
          <w:tcPr>
            <w:tcW w:w="929"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预备</w:t>
            </w:r>
          </w:p>
          <w:p>
            <w:pPr>
              <w:tabs>
                <w:tab w:val="left" w:pos="8100"/>
              </w:tabs>
              <w:spacing w:line="220" w:lineRule="exact"/>
              <w:ind w:right="62"/>
              <w:jc w:val="center"/>
              <w:rPr>
                <w:rFonts w:ascii="仿宋" w:hAnsi="仿宋" w:eastAsia="仿宋"/>
              </w:rPr>
            </w:pPr>
            <w:r>
              <w:rPr>
                <w:rFonts w:hint="eastAsia" w:ascii="仿宋" w:hAnsi="仿宋" w:eastAsia="仿宋"/>
              </w:rPr>
              <w:t>队员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7" w:hRule="atLeast"/>
        </w:trPr>
        <w:tc>
          <w:tcPr>
            <w:tcW w:w="1589" w:type="dxa"/>
            <w:gridSpan w:val="2"/>
            <w:tcBorders>
              <w:top w:val="single" w:color="000000" w:sz="4" w:space="0"/>
              <w:left w:val="single" w:color="000000"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姓    名</w:t>
            </w:r>
          </w:p>
        </w:tc>
        <w:tc>
          <w:tcPr>
            <w:tcW w:w="97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101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29"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7" w:hRule="atLeast"/>
        </w:trPr>
        <w:tc>
          <w:tcPr>
            <w:tcW w:w="1589" w:type="dxa"/>
            <w:gridSpan w:val="2"/>
            <w:tcBorders>
              <w:top w:val="single" w:color="auto" w:sz="4" w:space="0"/>
              <w:left w:val="single" w:color="000000"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性    别</w:t>
            </w:r>
          </w:p>
        </w:tc>
        <w:tc>
          <w:tcPr>
            <w:tcW w:w="973"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1012" w:type="dxa"/>
            <w:tcBorders>
              <w:top w:val="single" w:color="auto"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auto"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3"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29"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2" w:hRule="atLeast"/>
        </w:trPr>
        <w:tc>
          <w:tcPr>
            <w:tcW w:w="1589" w:type="dxa"/>
            <w:gridSpan w:val="2"/>
            <w:tcBorders>
              <w:top w:val="single" w:color="auto" w:sz="4" w:space="0"/>
              <w:left w:val="single" w:color="000000"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身份证号</w:t>
            </w:r>
          </w:p>
        </w:tc>
        <w:tc>
          <w:tcPr>
            <w:tcW w:w="973"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szCs w:val="21"/>
              </w:rPr>
            </w:pPr>
          </w:p>
        </w:tc>
        <w:tc>
          <w:tcPr>
            <w:tcW w:w="1012" w:type="dxa"/>
            <w:tcBorders>
              <w:top w:val="single" w:color="auto"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szCs w:val="21"/>
              </w:rPr>
            </w:pPr>
          </w:p>
        </w:tc>
        <w:tc>
          <w:tcPr>
            <w:tcW w:w="992"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szCs w:val="21"/>
              </w:rPr>
            </w:pPr>
          </w:p>
        </w:tc>
        <w:tc>
          <w:tcPr>
            <w:tcW w:w="992" w:type="dxa"/>
            <w:tcBorders>
              <w:top w:val="single" w:color="auto"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szCs w:val="21"/>
              </w:rPr>
            </w:pPr>
          </w:p>
        </w:tc>
        <w:tc>
          <w:tcPr>
            <w:tcW w:w="992"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szCs w:val="21"/>
              </w:rPr>
            </w:pPr>
          </w:p>
        </w:tc>
        <w:tc>
          <w:tcPr>
            <w:tcW w:w="993"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rPr>
                <w:rFonts w:ascii="仿宋" w:hAnsi="仿宋" w:eastAsia="仿宋"/>
                <w:szCs w:val="21"/>
              </w:rPr>
            </w:pPr>
          </w:p>
        </w:tc>
        <w:tc>
          <w:tcPr>
            <w:tcW w:w="992"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rPr>
                <w:rFonts w:ascii="仿宋" w:hAnsi="仿宋" w:eastAsia="仿宋"/>
                <w:szCs w:val="21"/>
              </w:rPr>
            </w:pPr>
          </w:p>
        </w:tc>
        <w:tc>
          <w:tcPr>
            <w:tcW w:w="929"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1589" w:type="dxa"/>
            <w:gridSpan w:val="2"/>
            <w:tcBorders>
              <w:top w:val="single" w:color="000000" w:sz="4" w:space="0"/>
              <w:left w:val="single" w:color="000000"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b/>
                <w:bCs/>
              </w:rPr>
              <w:t>比赛项目</w:t>
            </w:r>
          </w:p>
        </w:tc>
        <w:tc>
          <w:tcPr>
            <w:tcW w:w="6946" w:type="dxa"/>
            <w:gridSpan w:val="7"/>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b/>
                <w:sz w:val="28"/>
                <w:szCs w:val="28"/>
              </w:rPr>
            </w:pPr>
            <w:r>
              <w:rPr>
                <w:rFonts w:hint="eastAsia" w:ascii="仿宋_GB2312" w:hAnsi="宋体" w:eastAsia="仿宋_GB2312" w:cs="仿宋_GB2312"/>
                <w:sz w:val="28"/>
                <w:szCs w:val="28"/>
              </w:rPr>
              <w:t>传统风筝（青少组）</w:t>
            </w:r>
          </w:p>
        </w:tc>
        <w:tc>
          <w:tcPr>
            <w:tcW w:w="929"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_GB2312" w:hAnsi="宋体" w:eastAsia="仿宋_GB2312" w:cs="仿宋_GB2312"/>
                <w:sz w:val="28"/>
                <w:szCs w:val="28"/>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5" w:hRule="atLeast"/>
        </w:trPr>
        <w:tc>
          <w:tcPr>
            <w:tcW w:w="391"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1</w:t>
            </w:r>
          </w:p>
        </w:tc>
        <w:tc>
          <w:tcPr>
            <w:tcW w:w="1198"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cs="宋体"/>
                <w:color w:val="333333"/>
              </w:rPr>
              <w:t>硬翅类</w:t>
            </w:r>
          </w:p>
        </w:tc>
        <w:tc>
          <w:tcPr>
            <w:tcW w:w="97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101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b/>
              </w:rPr>
            </w:pPr>
          </w:p>
        </w:tc>
        <w:tc>
          <w:tcPr>
            <w:tcW w:w="99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b/>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b/>
              </w:rPr>
            </w:pPr>
          </w:p>
        </w:tc>
        <w:tc>
          <w:tcPr>
            <w:tcW w:w="99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b/>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b/>
              </w:rPr>
            </w:pPr>
          </w:p>
        </w:tc>
        <w:tc>
          <w:tcPr>
            <w:tcW w:w="929"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Arial" w:hAnsi="Arial" w:eastAsia="仿宋" w:cs="Ari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trPr>
        <w:tc>
          <w:tcPr>
            <w:tcW w:w="391"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2</w:t>
            </w:r>
          </w:p>
        </w:tc>
        <w:tc>
          <w:tcPr>
            <w:tcW w:w="1198"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cs="宋体"/>
                <w:color w:val="333333"/>
              </w:rPr>
              <w:t>软翅类</w:t>
            </w:r>
          </w:p>
        </w:tc>
        <w:tc>
          <w:tcPr>
            <w:tcW w:w="97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101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29"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1" w:hRule="atLeast"/>
        </w:trPr>
        <w:tc>
          <w:tcPr>
            <w:tcW w:w="391" w:type="dxa"/>
            <w:tcBorders>
              <w:top w:val="single" w:color="000000" w:sz="4" w:space="0"/>
              <w:left w:val="single" w:color="000000" w:sz="4" w:space="0"/>
              <w:bottom w:val="single" w:color="auto"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3</w:t>
            </w:r>
          </w:p>
        </w:tc>
        <w:tc>
          <w:tcPr>
            <w:tcW w:w="1198" w:type="dxa"/>
            <w:tcBorders>
              <w:top w:val="single" w:color="000000" w:sz="4" w:space="0"/>
              <w:left w:val="single" w:color="auto" w:sz="4" w:space="0"/>
              <w:bottom w:val="single" w:color="auto" w:sz="4" w:space="0"/>
              <w:right w:val="single" w:color="000000" w:sz="4" w:space="0"/>
            </w:tcBorders>
            <w:vAlign w:val="center"/>
          </w:tcPr>
          <w:p>
            <w:pPr>
              <w:tabs>
                <w:tab w:val="left" w:pos="8100"/>
              </w:tabs>
              <w:spacing w:line="220" w:lineRule="exact"/>
              <w:ind w:right="62"/>
              <w:jc w:val="center"/>
              <w:rPr>
                <w:rFonts w:ascii="仿宋" w:hAnsi="仿宋" w:eastAsia="仿宋"/>
                <w:sz w:val="18"/>
                <w:szCs w:val="18"/>
              </w:rPr>
            </w:pPr>
            <w:r>
              <w:rPr>
                <w:rFonts w:hint="eastAsia" w:ascii="仿宋" w:hAnsi="仿宋" w:eastAsia="仿宋"/>
              </w:rPr>
              <w:t>硬板类</w:t>
            </w:r>
          </w:p>
        </w:tc>
        <w:tc>
          <w:tcPr>
            <w:tcW w:w="97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b/>
              </w:rPr>
            </w:pPr>
          </w:p>
        </w:tc>
        <w:tc>
          <w:tcPr>
            <w:tcW w:w="101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b/>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29"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5" w:hRule="atLeast"/>
        </w:trPr>
        <w:tc>
          <w:tcPr>
            <w:tcW w:w="391" w:type="dxa"/>
            <w:tcBorders>
              <w:top w:val="single" w:color="auto" w:sz="4" w:space="0"/>
              <w:left w:val="single" w:color="000000" w:sz="4" w:space="0"/>
              <w:bottom w:val="single" w:color="auto"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4</w:t>
            </w:r>
          </w:p>
        </w:tc>
        <w:tc>
          <w:tcPr>
            <w:tcW w:w="1198" w:type="dxa"/>
            <w:tcBorders>
              <w:top w:val="single" w:color="auto" w:sz="4" w:space="0"/>
              <w:left w:val="single" w:color="auto" w:sz="4" w:space="0"/>
              <w:bottom w:val="single" w:color="auto" w:sz="4" w:space="0"/>
              <w:right w:val="single" w:color="000000"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软板类</w:t>
            </w:r>
          </w:p>
        </w:tc>
        <w:tc>
          <w:tcPr>
            <w:tcW w:w="97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101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29"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5" w:hRule="atLeast"/>
        </w:trPr>
        <w:tc>
          <w:tcPr>
            <w:tcW w:w="391" w:type="dxa"/>
            <w:tcBorders>
              <w:top w:val="single" w:color="auto" w:sz="4" w:space="0"/>
              <w:left w:val="single" w:color="000000" w:sz="4" w:space="0"/>
              <w:bottom w:val="single" w:color="auto"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5</w:t>
            </w:r>
          </w:p>
        </w:tc>
        <w:tc>
          <w:tcPr>
            <w:tcW w:w="1198" w:type="dxa"/>
            <w:tcBorders>
              <w:top w:val="single" w:color="auto" w:sz="4" w:space="0"/>
              <w:left w:val="single" w:color="auto" w:sz="4" w:space="0"/>
              <w:bottom w:val="single" w:color="auto" w:sz="4" w:space="0"/>
              <w:right w:val="single" w:color="000000"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串类最多</w:t>
            </w:r>
          </w:p>
        </w:tc>
        <w:tc>
          <w:tcPr>
            <w:tcW w:w="97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101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29"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r>
    </w:tbl>
    <w:p>
      <w:pPr>
        <w:spacing w:line="220" w:lineRule="exact"/>
        <w:rPr>
          <w:rFonts w:ascii="仿宋" w:hAnsi="仿宋" w:eastAsia="仿宋"/>
        </w:rPr>
      </w:pPr>
      <w:r>
        <w:rPr>
          <w:rFonts w:hint="eastAsia" w:ascii="仿宋" w:hAnsi="仿宋" w:eastAsia="仿宋"/>
          <w:b/>
          <w:bCs/>
        </w:rPr>
        <w:t xml:space="preserve">队名：                </w:t>
      </w:r>
      <w:r>
        <w:rPr>
          <w:rFonts w:ascii="仿宋" w:hAnsi="仿宋" w:eastAsia="仿宋"/>
          <w:b/>
          <w:bCs/>
        </w:rPr>
        <w:t xml:space="preserve">    </w:t>
      </w:r>
      <w:r>
        <w:rPr>
          <w:rFonts w:hint="eastAsia" w:ascii="仿宋" w:hAnsi="仿宋" w:eastAsia="仿宋"/>
          <w:b/>
          <w:bCs/>
        </w:rPr>
        <w:t xml:space="preserve"> 联系人：           </w:t>
      </w:r>
      <w:r>
        <w:rPr>
          <w:rFonts w:ascii="仿宋" w:hAnsi="仿宋" w:eastAsia="仿宋"/>
          <w:b/>
          <w:bCs/>
        </w:rPr>
        <w:t xml:space="preserve">       </w:t>
      </w:r>
      <w:r>
        <w:rPr>
          <w:rFonts w:hint="eastAsia" w:ascii="仿宋" w:hAnsi="仿宋" w:eastAsia="仿宋"/>
          <w:b/>
          <w:bCs/>
        </w:rPr>
        <w:t>联系电话：</w:t>
      </w:r>
    </w:p>
    <w:tbl>
      <w:tblPr>
        <w:tblStyle w:val="5"/>
        <w:tblW w:w="9464"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1"/>
        <w:gridCol w:w="1108"/>
        <w:gridCol w:w="973"/>
        <w:gridCol w:w="1012"/>
        <w:gridCol w:w="217"/>
        <w:gridCol w:w="775"/>
        <w:gridCol w:w="992"/>
        <w:gridCol w:w="992"/>
        <w:gridCol w:w="993"/>
        <w:gridCol w:w="992"/>
        <w:gridCol w:w="92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2" w:hRule="atLeast"/>
        </w:trPr>
        <w:tc>
          <w:tcPr>
            <w:tcW w:w="1589" w:type="dxa"/>
            <w:gridSpan w:val="2"/>
            <w:tcBorders>
              <w:top w:val="single" w:color="000000" w:sz="4" w:space="0"/>
              <w:left w:val="single" w:color="000000"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队内职务</w:t>
            </w:r>
          </w:p>
        </w:tc>
        <w:tc>
          <w:tcPr>
            <w:tcW w:w="97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教练</w:t>
            </w:r>
          </w:p>
        </w:tc>
        <w:tc>
          <w:tcPr>
            <w:tcW w:w="101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领队</w:t>
            </w:r>
          </w:p>
        </w:tc>
        <w:tc>
          <w:tcPr>
            <w:tcW w:w="992" w:type="dxa"/>
            <w:gridSpan w:val="2"/>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队员</w:t>
            </w:r>
          </w:p>
        </w:tc>
        <w:tc>
          <w:tcPr>
            <w:tcW w:w="99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队员</w:t>
            </w:r>
          </w:p>
        </w:tc>
        <w:tc>
          <w:tcPr>
            <w:tcW w:w="992"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队员</w:t>
            </w:r>
          </w:p>
        </w:tc>
        <w:tc>
          <w:tcPr>
            <w:tcW w:w="993"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队员</w:t>
            </w:r>
          </w:p>
        </w:tc>
        <w:tc>
          <w:tcPr>
            <w:tcW w:w="992"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队员</w:t>
            </w:r>
          </w:p>
        </w:tc>
        <w:tc>
          <w:tcPr>
            <w:tcW w:w="929"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预备</w:t>
            </w:r>
          </w:p>
          <w:p>
            <w:pPr>
              <w:tabs>
                <w:tab w:val="left" w:pos="8100"/>
              </w:tabs>
              <w:spacing w:line="220" w:lineRule="exact"/>
              <w:ind w:right="62"/>
              <w:jc w:val="center"/>
              <w:rPr>
                <w:rFonts w:ascii="仿宋" w:hAnsi="仿宋" w:eastAsia="仿宋"/>
              </w:rPr>
            </w:pPr>
            <w:r>
              <w:rPr>
                <w:rFonts w:ascii="仿宋" w:hAnsi="仿宋" w:eastAsia="仿宋"/>
              </w:rPr>
              <w:t>队员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0" w:hRule="atLeast"/>
        </w:trPr>
        <w:tc>
          <w:tcPr>
            <w:tcW w:w="1589" w:type="dxa"/>
            <w:gridSpan w:val="2"/>
            <w:tcBorders>
              <w:top w:val="single" w:color="000000" w:sz="4" w:space="0"/>
              <w:left w:val="single" w:color="000000"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姓    名</w:t>
            </w:r>
          </w:p>
        </w:tc>
        <w:tc>
          <w:tcPr>
            <w:tcW w:w="97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101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gridSpan w:val="2"/>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29"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09" w:hRule="atLeast"/>
        </w:trPr>
        <w:tc>
          <w:tcPr>
            <w:tcW w:w="1589" w:type="dxa"/>
            <w:gridSpan w:val="2"/>
            <w:tcBorders>
              <w:top w:val="single" w:color="auto" w:sz="4" w:space="0"/>
              <w:left w:val="single" w:color="000000"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性    别</w:t>
            </w:r>
          </w:p>
        </w:tc>
        <w:tc>
          <w:tcPr>
            <w:tcW w:w="973"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1012" w:type="dxa"/>
            <w:tcBorders>
              <w:top w:val="single" w:color="auto"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gridSpan w:val="2"/>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auto"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3"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29"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2" w:hRule="atLeast"/>
        </w:trPr>
        <w:tc>
          <w:tcPr>
            <w:tcW w:w="1589" w:type="dxa"/>
            <w:gridSpan w:val="2"/>
            <w:tcBorders>
              <w:top w:val="single" w:color="auto" w:sz="4" w:space="0"/>
              <w:left w:val="single" w:color="000000"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身份证号</w:t>
            </w:r>
          </w:p>
        </w:tc>
        <w:tc>
          <w:tcPr>
            <w:tcW w:w="973"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szCs w:val="21"/>
              </w:rPr>
            </w:pPr>
          </w:p>
        </w:tc>
        <w:tc>
          <w:tcPr>
            <w:tcW w:w="1012" w:type="dxa"/>
            <w:tcBorders>
              <w:top w:val="single" w:color="auto"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szCs w:val="21"/>
              </w:rPr>
            </w:pPr>
          </w:p>
        </w:tc>
        <w:tc>
          <w:tcPr>
            <w:tcW w:w="992" w:type="dxa"/>
            <w:gridSpan w:val="2"/>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szCs w:val="21"/>
              </w:rPr>
            </w:pPr>
          </w:p>
        </w:tc>
        <w:tc>
          <w:tcPr>
            <w:tcW w:w="992" w:type="dxa"/>
            <w:tcBorders>
              <w:top w:val="single" w:color="auto"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szCs w:val="21"/>
              </w:rPr>
            </w:pPr>
          </w:p>
        </w:tc>
        <w:tc>
          <w:tcPr>
            <w:tcW w:w="992"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szCs w:val="21"/>
              </w:rPr>
            </w:pPr>
          </w:p>
        </w:tc>
        <w:tc>
          <w:tcPr>
            <w:tcW w:w="993"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szCs w:val="21"/>
              </w:rPr>
            </w:pPr>
          </w:p>
        </w:tc>
        <w:tc>
          <w:tcPr>
            <w:tcW w:w="992"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szCs w:val="21"/>
              </w:rPr>
            </w:pPr>
          </w:p>
        </w:tc>
        <w:tc>
          <w:tcPr>
            <w:tcW w:w="929" w:type="dxa"/>
            <w:tcBorders>
              <w:top w:val="single" w:color="auto"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1" w:hRule="atLeast"/>
        </w:trPr>
        <w:tc>
          <w:tcPr>
            <w:tcW w:w="1589" w:type="dxa"/>
            <w:gridSpan w:val="2"/>
            <w:tcBorders>
              <w:top w:val="single" w:color="000000" w:sz="4" w:space="0"/>
              <w:left w:val="single" w:color="000000"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b/>
                <w:bCs/>
              </w:rPr>
              <w:t>比赛项目</w:t>
            </w:r>
          </w:p>
        </w:tc>
        <w:tc>
          <w:tcPr>
            <w:tcW w:w="6946" w:type="dxa"/>
            <w:gridSpan w:val="8"/>
            <w:tcBorders>
              <w:top w:val="single" w:color="000000" w:sz="4" w:space="0"/>
              <w:left w:val="single" w:color="000000" w:sz="4" w:space="0"/>
              <w:bottom w:val="single" w:color="000000" w:sz="4" w:space="0"/>
              <w:right w:val="single" w:color="auto" w:sz="4" w:space="0"/>
            </w:tcBorders>
            <w:vAlign w:val="center"/>
          </w:tcPr>
          <w:p>
            <w:pPr>
              <w:spacing w:line="220" w:lineRule="exact"/>
              <w:ind w:firstLine="560" w:firstLineChars="200"/>
              <w:jc w:val="center"/>
              <w:rPr>
                <w:rFonts w:ascii="仿宋_GB2312" w:hAnsi="宋体" w:eastAsia="仿宋_GB2312" w:cs="仿宋_GB2312"/>
                <w:sz w:val="32"/>
                <w:szCs w:val="32"/>
              </w:rPr>
            </w:pPr>
            <w:r>
              <w:rPr>
                <w:rFonts w:hint="eastAsia" w:ascii="仿宋_GB2312" w:hAnsi="宋体" w:eastAsia="仿宋_GB2312" w:cs="仿宋_GB2312"/>
                <w:sz w:val="28"/>
                <w:szCs w:val="28"/>
              </w:rPr>
              <w:t>传统风筝（成人组）</w:t>
            </w:r>
          </w:p>
        </w:tc>
        <w:tc>
          <w:tcPr>
            <w:tcW w:w="929" w:type="dxa"/>
            <w:tcBorders>
              <w:top w:val="single" w:color="000000" w:sz="4" w:space="0"/>
              <w:left w:val="single" w:color="000000" w:sz="4" w:space="0"/>
              <w:bottom w:val="single" w:color="000000" w:sz="4" w:space="0"/>
              <w:right w:val="single" w:color="auto" w:sz="4" w:space="0"/>
            </w:tcBorders>
            <w:vAlign w:val="center"/>
          </w:tcPr>
          <w:p>
            <w:pPr>
              <w:spacing w:line="220" w:lineRule="exact"/>
              <w:ind w:firstLine="640" w:firstLineChars="200"/>
              <w:jc w:val="center"/>
              <w:rPr>
                <w:rFonts w:ascii="仿宋_GB2312" w:hAnsi="宋体" w:eastAsia="仿宋_GB2312" w:cs="仿宋_GB2312"/>
                <w:sz w:val="32"/>
                <w:szCs w:val="32"/>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7" w:hRule="atLeast"/>
        </w:trPr>
        <w:tc>
          <w:tcPr>
            <w:tcW w:w="481"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1</w:t>
            </w:r>
          </w:p>
        </w:tc>
        <w:tc>
          <w:tcPr>
            <w:tcW w:w="1108"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szCs w:val="21"/>
              </w:rPr>
            </w:pPr>
            <w:r>
              <w:rPr>
                <w:rFonts w:hint="eastAsia" w:ascii="仿宋" w:hAnsi="仿宋" w:eastAsia="仿宋"/>
                <w:szCs w:val="21"/>
              </w:rPr>
              <w:t>龙串类</w:t>
            </w:r>
          </w:p>
        </w:tc>
        <w:tc>
          <w:tcPr>
            <w:tcW w:w="97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1229" w:type="dxa"/>
            <w:gridSpan w:val="2"/>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775"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b/>
              </w:rPr>
            </w:pPr>
          </w:p>
        </w:tc>
        <w:tc>
          <w:tcPr>
            <w:tcW w:w="99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b/>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b/>
              </w:rPr>
            </w:pPr>
          </w:p>
        </w:tc>
        <w:tc>
          <w:tcPr>
            <w:tcW w:w="99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b/>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Arial" w:hAnsi="Arial" w:eastAsia="仿宋" w:cs="Arial"/>
              </w:rPr>
            </w:pPr>
          </w:p>
        </w:tc>
        <w:tc>
          <w:tcPr>
            <w:tcW w:w="929"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Arial" w:hAnsi="Arial" w:eastAsia="仿宋" w:cs="Aria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2" w:hRule="atLeast"/>
        </w:trPr>
        <w:tc>
          <w:tcPr>
            <w:tcW w:w="481"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2</w:t>
            </w:r>
          </w:p>
        </w:tc>
        <w:tc>
          <w:tcPr>
            <w:tcW w:w="1108"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szCs w:val="21"/>
              </w:rPr>
            </w:pPr>
            <w:r>
              <w:rPr>
                <w:rFonts w:hint="eastAsia" w:ascii="仿宋" w:hAnsi="仿宋" w:eastAsia="仿宋"/>
                <w:spacing w:val="-16"/>
                <w:szCs w:val="21"/>
              </w:rPr>
              <w:t>硬翅串类</w:t>
            </w:r>
          </w:p>
        </w:tc>
        <w:tc>
          <w:tcPr>
            <w:tcW w:w="97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1229" w:type="dxa"/>
            <w:gridSpan w:val="2"/>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775"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29"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2" w:hRule="atLeast"/>
        </w:trPr>
        <w:tc>
          <w:tcPr>
            <w:tcW w:w="481"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3</w:t>
            </w:r>
          </w:p>
        </w:tc>
        <w:tc>
          <w:tcPr>
            <w:tcW w:w="1108"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spacing w:val="-16"/>
                <w:szCs w:val="21"/>
              </w:rPr>
            </w:pPr>
            <w:r>
              <w:rPr>
                <w:rFonts w:hint="eastAsia" w:ascii="仿宋" w:hAnsi="仿宋" w:eastAsia="仿宋"/>
                <w:spacing w:val="-16"/>
                <w:szCs w:val="21"/>
              </w:rPr>
              <w:t>软翅串类</w:t>
            </w:r>
          </w:p>
        </w:tc>
        <w:tc>
          <w:tcPr>
            <w:tcW w:w="97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1229" w:type="dxa"/>
            <w:gridSpan w:val="2"/>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775"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29"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2" w:hRule="atLeast"/>
        </w:trPr>
        <w:tc>
          <w:tcPr>
            <w:tcW w:w="481"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4</w:t>
            </w:r>
          </w:p>
        </w:tc>
        <w:tc>
          <w:tcPr>
            <w:tcW w:w="1108"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spacing w:val="-16"/>
                <w:szCs w:val="21"/>
              </w:rPr>
            </w:pPr>
            <w:r>
              <w:rPr>
                <w:rFonts w:hint="eastAsia" w:ascii="仿宋" w:hAnsi="仿宋" w:eastAsia="仿宋"/>
                <w:spacing w:val="-16"/>
                <w:szCs w:val="21"/>
              </w:rPr>
              <w:t>硬板串类</w:t>
            </w:r>
          </w:p>
        </w:tc>
        <w:tc>
          <w:tcPr>
            <w:tcW w:w="97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1229" w:type="dxa"/>
            <w:gridSpan w:val="2"/>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775"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29"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2" w:hRule="atLeast"/>
        </w:trPr>
        <w:tc>
          <w:tcPr>
            <w:tcW w:w="481"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r>
              <w:rPr>
                <w:rFonts w:hint="eastAsia" w:ascii="仿宋" w:hAnsi="仿宋" w:eastAsia="仿宋"/>
              </w:rPr>
              <w:t>5</w:t>
            </w:r>
          </w:p>
        </w:tc>
        <w:tc>
          <w:tcPr>
            <w:tcW w:w="1108"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spacing w:val="-16"/>
                <w:szCs w:val="21"/>
              </w:rPr>
            </w:pPr>
            <w:r>
              <w:rPr>
                <w:rFonts w:hint="eastAsia" w:ascii="仿宋" w:hAnsi="仿宋" w:eastAsia="仿宋"/>
                <w:spacing w:val="-16"/>
                <w:szCs w:val="21"/>
              </w:rPr>
              <w:t>软板串类</w:t>
            </w:r>
          </w:p>
        </w:tc>
        <w:tc>
          <w:tcPr>
            <w:tcW w:w="97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1229" w:type="dxa"/>
            <w:gridSpan w:val="2"/>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775"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auto" w:sz="4" w:space="0"/>
              <w:bottom w:val="single" w:color="000000" w:sz="4" w:space="0"/>
              <w:right w:val="single" w:color="000000"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3"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92"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c>
          <w:tcPr>
            <w:tcW w:w="929" w:type="dxa"/>
            <w:tcBorders>
              <w:top w:val="single" w:color="000000" w:sz="4" w:space="0"/>
              <w:left w:val="single" w:color="000000" w:sz="4" w:space="0"/>
              <w:bottom w:val="single" w:color="000000" w:sz="4" w:space="0"/>
              <w:right w:val="single" w:color="auto" w:sz="4" w:space="0"/>
            </w:tcBorders>
            <w:vAlign w:val="center"/>
          </w:tcPr>
          <w:p>
            <w:pPr>
              <w:tabs>
                <w:tab w:val="left" w:pos="8100"/>
              </w:tabs>
              <w:spacing w:line="220" w:lineRule="exact"/>
              <w:ind w:right="62"/>
              <w:jc w:val="center"/>
              <w:rPr>
                <w:rFonts w:ascii="仿宋" w:hAnsi="仿宋" w:eastAsia="仿宋"/>
              </w:rPr>
            </w:pPr>
          </w:p>
        </w:tc>
      </w:tr>
    </w:tbl>
    <w:p>
      <w:pPr>
        <w:spacing w:line="220" w:lineRule="exact"/>
        <w:rPr>
          <w:rFonts w:ascii="仿宋" w:hAnsi="仿宋" w:eastAsia="仿宋"/>
          <w:b/>
          <w:bCs/>
        </w:rPr>
      </w:pPr>
      <w:r>
        <w:rPr>
          <w:rFonts w:hint="eastAsia" w:ascii="仿宋" w:hAnsi="仿宋" w:eastAsia="仿宋"/>
          <w:b/>
          <w:bCs/>
        </w:rPr>
        <w:t>注：在所报项目格内划“√”</w:t>
      </w:r>
    </w:p>
    <w:p>
      <w:pPr>
        <w:spacing w:line="220" w:lineRule="exact"/>
        <w:rPr>
          <w:rFonts w:ascii="仿宋" w:hAnsi="仿宋" w:eastAsia="仿宋"/>
          <w:b/>
          <w:bCs/>
        </w:rPr>
      </w:pPr>
    </w:p>
    <w:p>
      <w:pPr>
        <w:widowControl/>
        <w:spacing w:line="560" w:lineRule="exact"/>
        <w:jc w:val="left"/>
        <w:rPr>
          <w:rFonts w:ascii="黑体" w:hAnsi="黑体" w:eastAsia="黑体"/>
          <w:bCs/>
          <w:color w:val="000008"/>
          <w:kern w:val="0"/>
          <w:sz w:val="32"/>
          <w:szCs w:val="32"/>
        </w:rPr>
      </w:pPr>
      <w:r>
        <w:rPr>
          <w:rFonts w:hint="eastAsia" w:ascii="黑体" w:hAnsi="黑体" w:eastAsia="黑体"/>
          <w:bCs/>
          <w:color w:val="000008"/>
          <w:kern w:val="0"/>
          <w:sz w:val="32"/>
          <w:szCs w:val="32"/>
        </w:rPr>
        <w:t>附件</w:t>
      </w:r>
      <w:r>
        <w:rPr>
          <w:rFonts w:ascii="黑体" w:hAnsi="黑体" w:eastAsia="黑体"/>
          <w:bCs/>
          <w:color w:val="000008"/>
          <w:kern w:val="0"/>
          <w:sz w:val="32"/>
          <w:szCs w:val="32"/>
        </w:rPr>
        <w:t>2</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第十六届市运会群众组风筝比赛</w:t>
      </w:r>
    </w:p>
    <w:p>
      <w:pPr>
        <w:widowControl/>
        <w:spacing w:line="560" w:lineRule="exact"/>
        <w:jc w:val="center"/>
        <w:rPr>
          <w:rFonts w:ascii="方正小标宋简体" w:hAnsi="宋体" w:eastAsia="方正小标宋简体"/>
          <w:bCs/>
          <w:color w:val="000008"/>
          <w:kern w:val="0"/>
          <w:sz w:val="44"/>
          <w:szCs w:val="44"/>
        </w:rPr>
      </w:pPr>
      <w:r>
        <w:rPr>
          <w:rFonts w:hint="eastAsia" w:ascii="方正小标宋简体" w:hAnsi="宋体" w:eastAsia="方正小标宋简体"/>
          <w:bCs/>
          <w:color w:val="000008"/>
          <w:kern w:val="0"/>
          <w:sz w:val="44"/>
          <w:szCs w:val="44"/>
        </w:rPr>
        <w:t>赛风赛纪和反兴奋剂工作责任书</w:t>
      </w:r>
    </w:p>
    <w:p>
      <w:pPr>
        <w:widowControl/>
        <w:spacing w:line="560" w:lineRule="exact"/>
        <w:ind w:firstLine="640" w:firstLineChars="200"/>
        <w:rPr>
          <w:rFonts w:ascii="仿宋_GB2312" w:hAnsi="仿宋" w:eastAsia="仿宋_GB2312" w:cs="仿宋"/>
          <w:color w:val="000008"/>
          <w:kern w:val="0"/>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第一条 为加强对第十六届市运会群众组风筝比赛赛风赛纪和反兴奋剂工作的管理和监督，规范各运动队参赛行为，确保比赛顺利进行，制订本责任书。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第二条 各参赛队领队是本次赛事的赛风赛纪和反兴奋剂工作的直接责任人，代表本队签订责任书。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第三条 </w:t>
      </w:r>
      <w:r>
        <w:rPr>
          <w:rFonts w:hint="eastAsia" w:ascii="仿宋_GB2312" w:hAnsi="仿宋" w:eastAsia="仿宋_GB2312" w:cs="仿宋"/>
          <w:bCs/>
          <w:color w:val="000008"/>
          <w:kern w:val="0"/>
          <w:sz w:val="32"/>
          <w:szCs w:val="32"/>
        </w:rPr>
        <w:t>各队要充分认识抓好赛风赛纪和反兴奋剂工作的重要性，坚决贯彻落实习近平总书记对体育工作的系列重要讲话、指示精神，制订切实有效的措施，加强管理和教育，确保赛事顺利进行。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 xml:space="preserve">第四条 各参赛单位在参加第十六届市运会群众组风筝比赛过程中负有以下责任和义务：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（一）严格遵守国家法律法规和国家体育总局的有关规定，自觉维护体育竞赛的公平、公正，遵守赛事纪律，文明参赛。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加强赛风赛纪和反兴奋剂的宣传、教育和管理，引导运动员树立正确、积极、健康的道德观、价值观和参赛观，保护运动员的身心健康，维护和弘扬公平竞赛的体育道德与精神，同心协力，齐抓共管，干净参赛。</w:t>
      </w:r>
    </w:p>
    <w:p>
      <w:pPr>
        <w:spacing w:line="560" w:lineRule="exact"/>
        <w:ind w:firstLine="640" w:firstLineChars="200"/>
        <w:textAlignment w:val="baseline"/>
        <w:rPr>
          <w:rFonts w:ascii="仿宋_GB2312" w:hAnsi="仿宋" w:eastAsia="仿宋_GB2312" w:cs="仿宋"/>
          <w:kern w:val="0"/>
          <w:sz w:val="32"/>
          <w:szCs w:val="32"/>
        </w:rPr>
      </w:pPr>
      <w:r>
        <w:rPr>
          <w:rFonts w:hint="eastAsia" w:ascii="仿宋_GB2312" w:hAnsi="仿宋" w:eastAsia="仿宋_GB2312" w:cs="仿宋"/>
          <w:color w:val="000008"/>
          <w:kern w:val="0"/>
          <w:sz w:val="32"/>
          <w:szCs w:val="32"/>
        </w:rPr>
        <w:t>（三）严格遵守《</w:t>
      </w:r>
      <w:r>
        <w:rPr>
          <w:rFonts w:hint="eastAsia" w:ascii="仿宋_GB2312" w:hAnsi="仿宋" w:eastAsia="仿宋_GB2312" w:cs="仿宋"/>
          <w:color w:val="000000"/>
          <w:sz w:val="32"/>
          <w:szCs w:val="32"/>
        </w:rPr>
        <w:t>北京市第十六届运动会群众组</w:t>
      </w:r>
      <w:r>
        <w:rPr>
          <w:rFonts w:hint="eastAsia" w:ascii="仿宋_GB2312" w:hAnsi="仿宋" w:eastAsia="仿宋_GB2312" w:cs="仿宋"/>
          <w:color w:val="000008"/>
          <w:kern w:val="0"/>
          <w:sz w:val="32"/>
          <w:szCs w:val="32"/>
        </w:rPr>
        <w:t>风筝</w:t>
      </w:r>
      <w:r>
        <w:rPr>
          <w:rFonts w:hint="eastAsia" w:ascii="仿宋_GB2312" w:hAnsi="仿宋" w:eastAsia="仿宋_GB2312" w:cs="仿宋"/>
          <w:color w:val="000000"/>
          <w:sz w:val="32"/>
          <w:szCs w:val="32"/>
        </w:rPr>
        <w:t>项目竞赛规程</w:t>
      </w:r>
      <w:r>
        <w:rPr>
          <w:rFonts w:hint="eastAsia" w:ascii="仿宋_GB2312" w:hAnsi="仿宋" w:eastAsia="仿宋_GB2312" w:cs="仿宋"/>
          <w:color w:val="000008"/>
          <w:kern w:val="0"/>
          <w:sz w:val="32"/>
          <w:szCs w:val="32"/>
        </w:rPr>
        <w:t>》及赛事有关规定，</w:t>
      </w:r>
      <w:r>
        <w:rPr>
          <w:rFonts w:hint="eastAsia" w:ascii="仿宋_GB2312" w:hAnsi="仿宋" w:eastAsia="仿宋_GB2312" w:cs="仿宋"/>
          <w:kern w:val="0"/>
          <w:sz w:val="32"/>
          <w:szCs w:val="32"/>
        </w:rPr>
        <w:t>保证运动员参赛资格真实有效，不弄虚作假。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（四）严格遵守国家体育总局《反兴奋剂管理办法》等有关规定，明确工作责任与任务，保证相关措施落到实处。确保参加市运会风筝比赛不发生兴奋剂违规事件。</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（五）高度重视参赛安全工作，强化安全意识，落实主体责任，加强对参赛队伍所有成员的安全教育，深入排查并有效化解各类安全风险，坚决遏制重大安全事故发生。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（六）积极配合北京市风筝协会、承办赛区营造积极健康的舆论环境。不对外散布不符合事实和不负责任的言论。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第五条 在比赛中严禁出现以下行为。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（一）在运动员参赛资格上弄虚作假；</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（二）虚假比赛或操纵比赛；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（三）在比赛中故意干扰或影响他人正常参赛；</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（四）为谋求不正当利益，向组委会、竞委会工作人员、技术官员、裁判员等以任何方式、任何形式的贿赂行为；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（五）不服从裁判员判罚，指责、谩骂、攻击裁判员，干扰裁判员正常执裁；</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（六）故意拖延比赛时间，闹赛、罢赛、无故弃权、拒绝领奖，不服从管理，扰乱赛场秩序；</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（七）辱骂对手、打架斗殴、故意伤人，发表涉及地域或民族歧视性的言论；</w:t>
      </w:r>
    </w:p>
    <w:p>
      <w:pPr>
        <w:widowControl/>
        <w:spacing w:line="560" w:lineRule="exact"/>
        <w:ind w:firstLine="640" w:firstLineChars="200"/>
        <w:rPr>
          <w:rFonts w:ascii="仿宋_GB2312" w:hAnsi="仿宋" w:eastAsia="仿宋_GB2312" w:cs="仿宋"/>
          <w:color w:val="000008"/>
          <w:kern w:val="0"/>
          <w:sz w:val="32"/>
          <w:szCs w:val="32"/>
        </w:rPr>
      </w:pPr>
      <w:r>
        <w:rPr>
          <w:rFonts w:hint="eastAsia" w:ascii="仿宋_GB2312" w:hAnsi="仿宋" w:eastAsia="仿宋_GB2312" w:cs="仿宋"/>
          <w:color w:val="000008"/>
          <w:kern w:val="0"/>
          <w:sz w:val="32"/>
          <w:szCs w:val="32"/>
        </w:rPr>
        <w:t>（八）发表不实或虚假言论，误导媒体和公众，干扰比赛正常进行；</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（九）发生兴奋剂违规行为；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（十）因管理不到位，或应急处置不当，造成重特大安全事故；</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（十一）其他影响赛会形象或比赛正常进行的行为。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rPr>
        <w:t>本人代表本运动队确认对上述承诺已充分理解，并同意接受监督，</w:t>
      </w:r>
      <w:r>
        <w:rPr>
          <w:rFonts w:hint="eastAsia" w:ascii="仿宋_GB2312" w:hAnsi="仿宋" w:eastAsia="仿宋_GB2312" w:cs="仿宋"/>
          <w:kern w:val="0"/>
          <w:sz w:val="32"/>
          <w:szCs w:val="32"/>
        </w:rPr>
        <w:t>在</w:t>
      </w:r>
      <w:r>
        <w:rPr>
          <w:rFonts w:ascii="仿宋_GB2312" w:hAnsi="仿宋" w:eastAsia="仿宋_GB2312" w:cs="仿宋"/>
          <w:kern w:val="0"/>
          <w:sz w:val="32"/>
          <w:szCs w:val="32"/>
        </w:rPr>
        <w:t>第十六届市运会</w:t>
      </w:r>
      <w:r>
        <w:rPr>
          <w:rFonts w:hint="eastAsia" w:ascii="仿宋_GB2312" w:hAnsi="仿宋" w:eastAsia="仿宋_GB2312" w:cs="仿宋"/>
          <w:sz w:val="32"/>
          <w:szCs w:val="32"/>
        </w:rPr>
        <w:t>群众组风筝</w:t>
      </w:r>
      <w:r>
        <w:rPr>
          <w:rFonts w:ascii="仿宋_GB2312" w:hAnsi="仿宋" w:eastAsia="仿宋_GB2312" w:cs="仿宋"/>
          <w:sz w:val="32"/>
          <w:szCs w:val="32"/>
        </w:rPr>
        <w:t>比赛</w:t>
      </w:r>
      <w:r>
        <w:rPr>
          <w:rFonts w:ascii="仿宋_GB2312" w:hAnsi="仿宋" w:eastAsia="仿宋_GB2312" w:cs="仿宋"/>
          <w:kern w:val="0"/>
          <w:sz w:val="32"/>
          <w:szCs w:val="32"/>
        </w:rPr>
        <w:t>期间，</w:t>
      </w:r>
      <w:r>
        <w:rPr>
          <w:rFonts w:hint="eastAsia" w:ascii="仿宋_GB2312" w:hAnsi="仿宋" w:eastAsia="仿宋_GB2312" w:cs="仿宋"/>
          <w:color w:val="000008"/>
          <w:kern w:val="0"/>
          <w:sz w:val="32"/>
          <w:szCs w:val="32"/>
        </w:rPr>
        <w:t>如发生上述</w:t>
      </w:r>
      <w:r>
        <w:rPr>
          <w:rFonts w:ascii="仿宋_GB2312" w:hAnsi="仿宋" w:eastAsia="仿宋_GB2312" w:cs="仿宋"/>
          <w:color w:val="000008"/>
          <w:kern w:val="0"/>
          <w:sz w:val="32"/>
          <w:szCs w:val="32"/>
        </w:rPr>
        <w:t>赛风赛纪和兴奋剂违规行为</w:t>
      </w:r>
      <w:r>
        <w:rPr>
          <w:rFonts w:hint="eastAsia" w:ascii="仿宋_GB2312" w:hAnsi="仿宋" w:eastAsia="仿宋_GB2312" w:cs="仿宋"/>
          <w:color w:val="000008"/>
          <w:kern w:val="0"/>
          <w:sz w:val="32"/>
          <w:szCs w:val="32"/>
        </w:rPr>
        <w:t>，承担相应责任。包括警告、通报批评、停赛1场或数场以及取消参加参赛资格。对造成严重影响的，第十六届市运会</w:t>
      </w:r>
      <w:r>
        <w:rPr>
          <w:rFonts w:hint="eastAsia" w:ascii="仿宋_GB2312" w:hAnsi="仿宋" w:eastAsia="仿宋_GB2312" w:cs="仿宋"/>
          <w:sz w:val="32"/>
          <w:szCs w:val="32"/>
        </w:rPr>
        <w:t>组委会</w:t>
      </w:r>
      <w:r>
        <w:rPr>
          <w:rFonts w:hint="eastAsia" w:ascii="仿宋_GB2312" w:hAnsi="仿宋" w:eastAsia="仿宋_GB2312" w:cs="仿宋"/>
          <w:color w:val="000008"/>
          <w:kern w:val="0"/>
          <w:sz w:val="32"/>
          <w:szCs w:val="32"/>
        </w:rPr>
        <w:t>将根据情节轻重进行严厉处罚。</w:t>
      </w: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left"/>
        <w:rPr>
          <w:rFonts w:ascii="仿宋_GB2312" w:hAnsi="仿宋" w:eastAsia="仿宋_GB2312" w:cs="仿宋"/>
          <w:color w:val="000008"/>
          <w:kern w:val="0"/>
          <w:sz w:val="32"/>
          <w:szCs w:val="32"/>
        </w:rPr>
      </w:pPr>
    </w:p>
    <w:p>
      <w:pPr>
        <w:widowControl/>
        <w:spacing w:line="560" w:lineRule="exact"/>
        <w:jc w:val="center"/>
        <w:rPr>
          <w:rFonts w:ascii="仿宋_GB2312" w:hAnsi="仿宋" w:eastAsia="仿宋_GB2312" w:cs="仿宋"/>
          <w:color w:val="000008"/>
          <w:kern w:val="0"/>
          <w:sz w:val="32"/>
          <w:szCs w:val="32"/>
        </w:rPr>
      </w:pPr>
    </w:p>
    <w:p>
      <w:pPr>
        <w:widowControl/>
        <w:spacing w:line="560" w:lineRule="exact"/>
        <w:ind w:firstLine="4480" w:firstLineChars="1400"/>
        <w:rPr>
          <w:rFonts w:ascii="仿宋_GB2312" w:hAnsi="仿宋" w:eastAsia="仿宋_GB2312" w:cs="仿宋"/>
          <w:color w:val="000008"/>
          <w:kern w:val="0"/>
          <w:sz w:val="32"/>
          <w:szCs w:val="32"/>
        </w:rPr>
      </w:pPr>
      <w:r>
        <w:rPr>
          <w:rFonts w:hint="eastAsia" w:ascii="仿宋_GB2312" w:hAnsi="仿宋" w:eastAsia="仿宋_GB2312"/>
          <w:sz w:val="32"/>
          <w:szCs w:val="32"/>
        </w:rPr>
        <w:t>领队签字：</w:t>
      </w:r>
    </w:p>
    <w:p>
      <w:pPr>
        <w:spacing w:line="560" w:lineRule="exact"/>
        <w:ind w:firstLine="4480" w:firstLineChars="1400"/>
        <w:rPr>
          <w:rFonts w:ascii="仿宋_GB2312" w:hAnsi="仿宋" w:eastAsia="仿宋_GB2312"/>
          <w:sz w:val="32"/>
          <w:szCs w:val="32"/>
        </w:rPr>
      </w:pPr>
      <w:r>
        <w:rPr>
          <w:rFonts w:hint="eastAsia" w:ascii="仿宋_GB2312" w:hAnsi="仿宋" w:eastAsia="仿宋_GB2312"/>
          <w:sz w:val="32"/>
          <w:szCs w:val="32"/>
        </w:rPr>
        <w:t>责任书签署日期：</w:t>
      </w:r>
    </w:p>
    <w:p>
      <w:pPr>
        <w:pStyle w:val="10"/>
        <w:tabs>
          <w:tab w:val="left" w:pos="1276"/>
        </w:tabs>
        <w:spacing w:line="560" w:lineRule="exact"/>
        <w:ind w:firstLine="1440" w:firstLineChars="450"/>
        <w:rPr>
          <w:rFonts w:ascii="仿宋_GB2312" w:eastAsia="仿宋_GB2312"/>
          <w:sz w:val="32"/>
          <w:szCs w:val="32"/>
        </w:rPr>
      </w:pPr>
    </w:p>
    <w:p>
      <w:pPr>
        <w:pStyle w:val="10"/>
        <w:tabs>
          <w:tab w:val="left" w:pos="1276"/>
        </w:tabs>
        <w:spacing w:line="560" w:lineRule="exact"/>
        <w:ind w:firstLine="1440" w:firstLineChars="450"/>
        <w:rPr>
          <w:rFonts w:ascii="仿宋_GB2312" w:eastAsia="仿宋_GB2312"/>
          <w:sz w:val="32"/>
          <w:szCs w:val="32"/>
        </w:rPr>
      </w:pPr>
    </w:p>
    <w:p>
      <w:pPr>
        <w:pStyle w:val="10"/>
        <w:tabs>
          <w:tab w:val="left" w:pos="1276"/>
        </w:tabs>
        <w:spacing w:line="560" w:lineRule="exact"/>
        <w:ind w:firstLine="1440" w:firstLineChars="450"/>
        <w:rPr>
          <w:rFonts w:ascii="仿宋_GB2312" w:eastAsia="仿宋_GB2312"/>
          <w:sz w:val="32"/>
          <w:szCs w:val="32"/>
        </w:rPr>
      </w:pPr>
    </w:p>
    <w:p>
      <w:pPr>
        <w:pStyle w:val="10"/>
        <w:tabs>
          <w:tab w:val="left" w:pos="1276"/>
        </w:tabs>
        <w:spacing w:line="560" w:lineRule="exact"/>
        <w:ind w:firstLine="1440" w:firstLineChars="450"/>
        <w:rPr>
          <w:rFonts w:ascii="仿宋_GB2312" w:eastAsia="仿宋_GB2312"/>
          <w:sz w:val="32"/>
          <w:szCs w:val="32"/>
        </w:rPr>
      </w:pPr>
    </w:p>
    <w:p>
      <w:pPr>
        <w:pStyle w:val="10"/>
        <w:tabs>
          <w:tab w:val="left" w:pos="1276"/>
        </w:tabs>
        <w:spacing w:line="560" w:lineRule="exact"/>
        <w:ind w:firstLine="1440" w:firstLineChars="450"/>
        <w:rPr>
          <w:rFonts w:ascii="仿宋_GB2312" w:eastAsia="仿宋_GB2312"/>
          <w:sz w:val="32"/>
          <w:szCs w:val="32"/>
        </w:rPr>
      </w:pPr>
    </w:p>
    <w:p>
      <w:pPr>
        <w:pStyle w:val="10"/>
        <w:tabs>
          <w:tab w:val="left" w:pos="1276"/>
        </w:tabs>
        <w:spacing w:line="560" w:lineRule="exact"/>
        <w:ind w:firstLine="1440" w:firstLineChars="450"/>
        <w:rPr>
          <w:rFonts w:ascii="仿宋_GB2312" w:eastAsia="仿宋_GB2312"/>
          <w:sz w:val="32"/>
          <w:szCs w:val="32"/>
        </w:rPr>
      </w:pPr>
    </w:p>
    <w:p>
      <w:pPr>
        <w:pStyle w:val="10"/>
        <w:tabs>
          <w:tab w:val="left" w:pos="1276"/>
        </w:tabs>
        <w:spacing w:line="560" w:lineRule="exact"/>
        <w:ind w:firstLine="1440" w:firstLineChars="450"/>
        <w:rPr>
          <w:rFonts w:ascii="仿宋_GB2312" w:eastAsia="仿宋_GB2312"/>
          <w:sz w:val="32"/>
          <w:szCs w:val="32"/>
        </w:rPr>
      </w:pPr>
    </w:p>
    <w:p>
      <w:pPr>
        <w:pStyle w:val="10"/>
        <w:tabs>
          <w:tab w:val="left" w:pos="1276"/>
        </w:tabs>
        <w:spacing w:line="560" w:lineRule="exact"/>
        <w:ind w:firstLine="1440" w:firstLineChars="450"/>
        <w:rPr>
          <w:rFonts w:ascii="仿宋_GB2312" w:eastAsia="仿宋_GB2312"/>
          <w:sz w:val="32"/>
          <w:szCs w:val="32"/>
        </w:rPr>
      </w:pPr>
    </w:p>
    <w:p>
      <w:pPr>
        <w:pStyle w:val="10"/>
        <w:tabs>
          <w:tab w:val="left" w:pos="1276"/>
        </w:tabs>
        <w:spacing w:line="560" w:lineRule="exact"/>
        <w:ind w:firstLine="1440" w:firstLineChars="450"/>
        <w:rPr>
          <w:rFonts w:ascii="仿宋_GB2312" w:eastAsia="仿宋_GB2312"/>
          <w:sz w:val="32"/>
          <w:szCs w:val="32"/>
        </w:rPr>
      </w:pPr>
    </w:p>
    <w:p>
      <w:pPr>
        <w:widowControl/>
        <w:spacing w:line="560" w:lineRule="exact"/>
        <w:jc w:val="left"/>
        <w:rPr>
          <w:rFonts w:ascii="黑体" w:hAnsi="黑体" w:eastAsia="黑体" w:cs="华文仿宋"/>
          <w:bCs/>
          <w:color w:val="000008"/>
          <w:kern w:val="0"/>
          <w:sz w:val="32"/>
          <w:szCs w:val="32"/>
          <w:lang w:bidi="ar"/>
        </w:rPr>
      </w:pPr>
      <w:r>
        <w:rPr>
          <w:rFonts w:hint="eastAsia" w:ascii="黑体" w:hAnsi="黑体" w:eastAsia="黑体" w:cs="华文仿宋"/>
          <w:bCs/>
          <w:color w:val="000008"/>
          <w:kern w:val="0"/>
          <w:sz w:val="32"/>
          <w:szCs w:val="32"/>
          <w:lang w:bidi="ar"/>
        </w:rPr>
        <w:t>附件</w:t>
      </w:r>
      <w:r>
        <w:rPr>
          <w:rFonts w:ascii="黑体" w:hAnsi="黑体" w:eastAsia="黑体" w:cs="华文仿宋"/>
          <w:bCs/>
          <w:color w:val="000008"/>
          <w:kern w:val="0"/>
          <w:sz w:val="32"/>
          <w:szCs w:val="32"/>
          <w:lang w:bidi="ar"/>
        </w:rPr>
        <w:t>3</w:t>
      </w:r>
    </w:p>
    <w:p>
      <w:pPr>
        <w:widowControl/>
        <w:spacing w:line="560" w:lineRule="exact"/>
        <w:jc w:val="center"/>
        <w:rPr>
          <w:rFonts w:ascii="方正小标宋简体" w:hAnsi="宋体" w:eastAsia="方正小标宋简体" w:cs="宋体"/>
          <w:color w:val="000008"/>
          <w:kern w:val="0"/>
          <w:sz w:val="44"/>
          <w:szCs w:val="44"/>
          <w:lang w:bidi="ar"/>
        </w:rPr>
      </w:pPr>
      <w:r>
        <w:rPr>
          <w:rFonts w:hint="eastAsia" w:ascii="方正小标宋简体" w:hAnsi="宋体" w:eastAsia="方正小标宋简体" w:cs="宋体"/>
          <w:color w:val="000008"/>
          <w:kern w:val="0"/>
          <w:sz w:val="44"/>
          <w:szCs w:val="44"/>
          <w:lang w:bidi="ar"/>
        </w:rPr>
        <w:t>第十六届市运会群众组风筝</w:t>
      </w:r>
      <w:r>
        <w:rPr>
          <w:rFonts w:ascii="方正小标宋简体" w:hAnsi="宋体" w:eastAsia="方正小标宋简体" w:cs="宋体"/>
          <w:color w:val="000008"/>
          <w:kern w:val="0"/>
          <w:sz w:val="44"/>
          <w:szCs w:val="44"/>
          <w:lang w:bidi="ar"/>
        </w:rPr>
        <w:t>比赛</w:t>
      </w:r>
    </w:p>
    <w:p>
      <w:pPr>
        <w:widowControl/>
        <w:spacing w:line="560" w:lineRule="exact"/>
        <w:jc w:val="center"/>
        <w:rPr>
          <w:rFonts w:ascii="方正小标宋简体" w:hAnsi="宋体" w:eastAsia="方正小标宋简体" w:cs="宋体"/>
          <w:sz w:val="44"/>
          <w:szCs w:val="44"/>
        </w:rPr>
      </w:pPr>
      <w:r>
        <w:rPr>
          <w:rFonts w:hint="eastAsia" w:ascii="方正小标宋简体" w:hAnsi="宋体" w:eastAsia="方正小标宋简体" w:cs="宋体"/>
          <w:color w:val="000008"/>
          <w:kern w:val="0"/>
          <w:sz w:val="44"/>
          <w:szCs w:val="44"/>
          <w:lang w:bidi="ar"/>
        </w:rPr>
        <w:t>疫情防控承诺书</w:t>
      </w:r>
    </w:p>
    <w:p>
      <w:pPr>
        <w:widowControl/>
        <w:spacing w:line="560" w:lineRule="exact"/>
        <w:rPr>
          <w:rFonts w:ascii="仿宋_GB2312" w:hAnsi="仿宋" w:eastAsia="仿宋_GB2312" w:cs="仿宋"/>
          <w:sz w:val="32"/>
          <w:szCs w:val="32"/>
        </w:rPr>
      </w:pP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一、本队伍建立有内部疫情防控体系，明确疫情防控应急措施和处置程序，切实落实责任到人。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二、本队伍疫情防控工作实行领队负责制。各队领队和队医为队伍疫情防控责任人，其中，领队为第一责任人，将做好对队伍全体人员（含运动员、教练、领队和随队人员）的疫情防控教育管理、疫情防控要求措施落实、信息采集报送等工作任务。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三、本队伍人员一旦出现异常情况，将第一时间报告，并在防控部门指导下积极采取相应防控措施。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四、本队伍人员将加强对疫情防控知识和要求的宣传教育学习，引导所有参赛人员充分认识疫情防控工作的严肃性和重要性，并掌握基本的个人防护手段。 </w:t>
      </w:r>
    </w:p>
    <w:p>
      <w:pPr>
        <w:widowControl/>
        <w:spacing w:line="560" w:lineRule="exact"/>
        <w:ind w:firstLine="640" w:firstLineChars="2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五、本队伍人员将严格遵守组委会制定的各项疫情防控要求和措施，并做好具体防护工作。</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六、本队伍人员将积极主动维护和宣传活动正面形象，绝不通过媒体采访或个人社交媒体平台（包括但不限于微博、微信等）发表、散播有关疫情防控虚假消息或不当言论。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 xml:space="preserve">七、本队伍人员承诺，本人及共同居住的家庭成员不存在以下任一情况，并对以下提供的健康相关信息的真实性负责，如因信息不实、隐瞒病史或接触史，引起影响公共安全的后果，本人将承担由此带来的全部法律责任。 </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（一）被诊断为新型冠状病毒肺炎确诊病例或疑似病例；</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（二）与新型冠状病毒肺炎确诊病例或疑似病例密切接触；</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（三）过去 14 天有与来自疫情中高风险地区或有病例报告社区旅居史的人员密切接触；</w:t>
      </w:r>
    </w:p>
    <w:p>
      <w:pPr>
        <w:widowControl/>
        <w:spacing w:line="560" w:lineRule="exact"/>
        <w:ind w:firstLine="640" w:firstLineChars="2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（四）过去 14 天去过疫情中高风险地区或有病例报告社区；</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（五）被留验站集中隔离观察或留观后已解除医学观察；</w:t>
      </w:r>
    </w:p>
    <w:p>
      <w:pPr>
        <w:widowControl/>
        <w:spacing w:line="560" w:lineRule="exact"/>
        <w:ind w:firstLine="640" w:firstLineChars="200"/>
        <w:rPr>
          <w:rFonts w:ascii="仿宋_GB2312" w:hAnsi="仿宋" w:eastAsia="仿宋_GB2312" w:cs="仿宋"/>
          <w:sz w:val="32"/>
          <w:szCs w:val="32"/>
        </w:rPr>
      </w:pPr>
      <w:r>
        <w:rPr>
          <w:rFonts w:hint="eastAsia" w:ascii="仿宋_GB2312" w:hAnsi="仿宋" w:eastAsia="仿宋_GB2312" w:cs="仿宋"/>
          <w:color w:val="000008"/>
          <w:kern w:val="0"/>
          <w:sz w:val="32"/>
          <w:szCs w:val="32"/>
          <w:lang w:bidi="ar"/>
        </w:rPr>
        <w:t>（六）有发热、咳嗽、乏力、胸闷、呼吸困难、腹泻等症状。</w:t>
      </w:r>
    </w:p>
    <w:p>
      <w:pPr>
        <w:widowControl/>
        <w:spacing w:line="560" w:lineRule="exact"/>
        <w:rPr>
          <w:rFonts w:ascii="仿宋" w:hAnsi="仿宋" w:eastAsia="仿宋" w:cs="仿宋"/>
          <w:color w:val="000008"/>
          <w:kern w:val="0"/>
          <w:sz w:val="32"/>
          <w:szCs w:val="32"/>
          <w:lang w:bidi="ar"/>
        </w:rPr>
      </w:pPr>
    </w:p>
    <w:p>
      <w:pPr>
        <w:widowControl/>
        <w:spacing w:line="560" w:lineRule="exact"/>
        <w:rPr>
          <w:rFonts w:ascii="仿宋_GB2312" w:hAnsi="仿宋" w:eastAsia="仿宋_GB2312" w:cs="仿宋"/>
          <w:color w:val="000008"/>
          <w:kern w:val="0"/>
          <w:sz w:val="32"/>
          <w:szCs w:val="32"/>
          <w:lang w:bidi="ar"/>
        </w:rPr>
      </w:pPr>
    </w:p>
    <w:p>
      <w:pPr>
        <w:widowControl/>
        <w:spacing w:line="560" w:lineRule="exact"/>
        <w:rPr>
          <w:rFonts w:ascii="仿宋_GB2312" w:hAnsi="仿宋" w:eastAsia="仿宋_GB2312" w:cs="仿宋"/>
          <w:color w:val="000008"/>
          <w:kern w:val="0"/>
          <w:sz w:val="32"/>
          <w:szCs w:val="32"/>
          <w:lang w:bidi="ar"/>
        </w:rPr>
      </w:pPr>
    </w:p>
    <w:p>
      <w:pPr>
        <w:widowControl/>
        <w:spacing w:line="560" w:lineRule="exact"/>
        <w:ind w:firstLine="4480" w:firstLineChars="1400"/>
        <w:rPr>
          <w:rFonts w:ascii="仿宋_GB2312" w:hAnsi="仿宋" w:eastAsia="仿宋_GB2312" w:cs="仿宋"/>
          <w:color w:val="000008"/>
          <w:kern w:val="0"/>
          <w:sz w:val="32"/>
          <w:szCs w:val="32"/>
          <w:lang w:bidi="ar"/>
        </w:rPr>
      </w:pPr>
      <w:r>
        <w:rPr>
          <w:rFonts w:hint="eastAsia" w:ascii="仿宋_GB2312" w:hAnsi="仿宋" w:eastAsia="仿宋_GB2312" w:cs="仿宋"/>
          <w:color w:val="000008"/>
          <w:kern w:val="0"/>
          <w:sz w:val="32"/>
          <w:szCs w:val="32"/>
          <w:lang w:bidi="ar"/>
        </w:rPr>
        <w:t>领队签字：</w:t>
      </w:r>
    </w:p>
    <w:p>
      <w:pPr>
        <w:widowControl/>
        <w:spacing w:line="560" w:lineRule="exact"/>
        <w:ind w:firstLine="4480" w:firstLineChars="1400"/>
        <w:rPr>
          <w:rFonts w:hint="eastAsia" w:ascii="仿宋_GB2312" w:hAnsi="FZFangSong-Z02" w:eastAsia="仿宋_GB2312" w:cs="FZFangSong-Z02"/>
          <w:color w:val="000008"/>
          <w:kern w:val="0"/>
          <w:sz w:val="31"/>
          <w:szCs w:val="31"/>
          <w:lang w:bidi="ar"/>
        </w:rPr>
      </w:pPr>
      <w:r>
        <w:rPr>
          <w:rFonts w:hint="eastAsia" w:ascii="仿宋_GB2312" w:hAnsi="仿宋" w:eastAsia="仿宋_GB2312" w:cs="仿宋"/>
          <w:color w:val="000008"/>
          <w:kern w:val="0"/>
          <w:sz w:val="32"/>
          <w:szCs w:val="32"/>
          <w:lang w:bidi="ar"/>
        </w:rPr>
        <w:t>承诺书签字日期：</w:t>
      </w:r>
    </w:p>
    <w:sectPr>
      <w:footerReference r:id="rId3" w:type="default"/>
      <w:pgSz w:w="11906" w:h="16838"/>
      <w:pgMar w:top="2098" w:right="1474" w:bottom="1361" w:left="1588"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altName w:val="仿宋_GB2312"/>
    <w:panose1 w:val="03000509000000000000"/>
    <w:charset w:val="86"/>
    <w:family w:val="script"/>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华文仿宋">
    <w:altName w:val="仿宋"/>
    <w:panose1 w:val="02010600040101010101"/>
    <w:charset w:val="86"/>
    <w:family w:val="auto"/>
    <w:pitch w:val="default"/>
    <w:sig w:usb0="00000000" w:usb1="00000000" w:usb2="00000010" w:usb3="00000000" w:csb0="0004009F" w:csb1="00000000"/>
  </w:font>
  <w:font w:name="FZFangSong-Z02">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14733692"/>
      <w:docPartObj>
        <w:docPartGallery w:val="AutoText"/>
      </w:docPartObj>
    </w:sdtPr>
    <w:sdtEndPr>
      <w:rPr>
        <w:rFonts w:ascii="宋体" w:hAnsi="宋体"/>
        <w:sz w:val="28"/>
        <w:szCs w:val="28"/>
      </w:rPr>
    </w:sdtEndPr>
    <w:sdtContent>
      <w:p>
        <w:pPr>
          <w:pStyle w:val="2"/>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14 -</w:t>
        </w:r>
        <w:r>
          <w:rPr>
            <w:rFonts w:ascii="宋体" w:hAnsi="宋体"/>
            <w:sz w:val="28"/>
            <w:szCs w:val="28"/>
          </w:rP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RjYWZiOTk2YjE5ZTM1OTRkMjVjYWRhZGM2NzE2NjcifQ=="/>
  </w:docVars>
  <w:rsids>
    <w:rsidRoot w:val="005E627F"/>
    <w:rsid w:val="0000065B"/>
    <w:rsid w:val="00015811"/>
    <w:rsid w:val="00024A1F"/>
    <w:rsid w:val="00033FC9"/>
    <w:rsid w:val="00074BC4"/>
    <w:rsid w:val="00091231"/>
    <w:rsid w:val="00092570"/>
    <w:rsid w:val="000A3CDD"/>
    <w:rsid w:val="000A4A6B"/>
    <w:rsid w:val="000B31E0"/>
    <w:rsid w:val="000C1967"/>
    <w:rsid w:val="000C6868"/>
    <w:rsid w:val="000D26B6"/>
    <w:rsid w:val="000D52FF"/>
    <w:rsid w:val="000D7B6F"/>
    <w:rsid w:val="000E4589"/>
    <w:rsid w:val="000E5DEC"/>
    <w:rsid w:val="00104741"/>
    <w:rsid w:val="0011608C"/>
    <w:rsid w:val="001401C8"/>
    <w:rsid w:val="0015532A"/>
    <w:rsid w:val="00163C6A"/>
    <w:rsid w:val="00166B12"/>
    <w:rsid w:val="00180477"/>
    <w:rsid w:val="00193EB7"/>
    <w:rsid w:val="0019460A"/>
    <w:rsid w:val="001D79EA"/>
    <w:rsid w:val="001D7D8A"/>
    <w:rsid w:val="002125A3"/>
    <w:rsid w:val="00214EB9"/>
    <w:rsid w:val="00240899"/>
    <w:rsid w:val="00271A96"/>
    <w:rsid w:val="00272C7F"/>
    <w:rsid w:val="00274F39"/>
    <w:rsid w:val="002B1DFD"/>
    <w:rsid w:val="002B280B"/>
    <w:rsid w:val="002B4DB2"/>
    <w:rsid w:val="002B64AB"/>
    <w:rsid w:val="002D1A11"/>
    <w:rsid w:val="002D573D"/>
    <w:rsid w:val="002E5C8A"/>
    <w:rsid w:val="002F7A79"/>
    <w:rsid w:val="00301581"/>
    <w:rsid w:val="00336B48"/>
    <w:rsid w:val="00337FEF"/>
    <w:rsid w:val="00394A66"/>
    <w:rsid w:val="003A4DD8"/>
    <w:rsid w:val="003A55C1"/>
    <w:rsid w:val="003B02B5"/>
    <w:rsid w:val="003B0E6F"/>
    <w:rsid w:val="003C5522"/>
    <w:rsid w:val="003F1699"/>
    <w:rsid w:val="003F3C90"/>
    <w:rsid w:val="00403504"/>
    <w:rsid w:val="00405E4F"/>
    <w:rsid w:val="00406097"/>
    <w:rsid w:val="00420511"/>
    <w:rsid w:val="0044167D"/>
    <w:rsid w:val="004678F8"/>
    <w:rsid w:val="00483394"/>
    <w:rsid w:val="004B2AF9"/>
    <w:rsid w:val="004B6A38"/>
    <w:rsid w:val="004B6CA2"/>
    <w:rsid w:val="004C493C"/>
    <w:rsid w:val="004C7BB9"/>
    <w:rsid w:val="004E2EAE"/>
    <w:rsid w:val="004F2056"/>
    <w:rsid w:val="005078C8"/>
    <w:rsid w:val="00527B1E"/>
    <w:rsid w:val="0054248F"/>
    <w:rsid w:val="00553E59"/>
    <w:rsid w:val="005562D8"/>
    <w:rsid w:val="005739D6"/>
    <w:rsid w:val="00574E7A"/>
    <w:rsid w:val="00577A39"/>
    <w:rsid w:val="00594926"/>
    <w:rsid w:val="005D135A"/>
    <w:rsid w:val="005D4EB9"/>
    <w:rsid w:val="005D53BF"/>
    <w:rsid w:val="005D6500"/>
    <w:rsid w:val="005D7D33"/>
    <w:rsid w:val="005E627F"/>
    <w:rsid w:val="005F63CB"/>
    <w:rsid w:val="0060170F"/>
    <w:rsid w:val="00607CA7"/>
    <w:rsid w:val="00613653"/>
    <w:rsid w:val="006258E0"/>
    <w:rsid w:val="006356B7"/>
    <w:rsid w:val="00636344"/>
    <w:rsid w:val="006404E2"/>
    <w:rsid w:val="00665680"/>
    <w:rsid w:val="006721EF"/>
    <w:rsid w:val="00672281"/>
    <w:rsid w:val="006904FC"/>
    <w:rsid w:val="006950AF"/>
    <w:rsid w:val="00697FD1"/>
    <w:rsid w:val="006A751F"/>
    <w:rsid w:val="006D2ADC"/>
    <w:rsid w:val="006F57DB"/>
    <w:rsid w:val="00700209"/>
    <w:rsid w:val="00730987"/>
    <w:rsid w:val="00740F45"/>
    <w:rsid w:val="00744126"/>
    <w:rsid w:val="00746D7C"/>
    <w:rsid w:val="0075640E"/>
    <w:rsid w:val="0076035C"/>
    <w:rsid w:val="0076355A"/>
    <w:rsid w:val="0077036A"/>
    <w:rsid w:val="0077737E"/>
    <w:rsid w:val="00794893"/>
    <w:rsid w:val="007B160C"/>
    <w:rsid w:val="007E04CA"/>
    <w:rsid w:val="007E284A"/>
    <w:rsid w:val="007F2C29"/>
    <w:rsid w:val="007F2FE8"/>
    <w:rsid w:val="0083692B"/>
    <w:rsid w:val="00843D64"/>
    <w:rsid w:val="00847E8A"/>
    <w:rsid w:val="0086200B"/>
    <w:rsid w:val="00871DE6"/>
    <w:rsid w:val="008A1DE9"/>
    <w:rsid w:val="008A28A2"/>
    <w:rsid w:val="008B16AC"/>
    <w:rsid w:val="008C4CC4"/>
    <w:rsid w:val="008D40B7"/>
    <w:rsid w:val="00900ABD"/>
    <w:rsid w:val="00900DF2"/>
    <w:rsid w:val="00904E4A"/>
    <w:rsid w:val="0090722B"/>
    <w:rsid w:val="0091094D"/>
    <w:rsid w:val="00933C23"/>
    <w:rsid w:val="009351A3"/>
    <w:rsid w:val="00973083"/>
    <w:rsid w:val="00973229"/>
    <w:rsid w:val="00996BEF"/>
    <w:rsid w:val="009D7DC0"/>
    <w:rsid w:val="009E6069"/>
    <w:rsid w:val="009F09BC"/>
    <w:rsid w:val="009F22E7"/>
    <w:rsid w:val="009F3E70"/>
    <w:rsid w:val="00A03875"/>
    <w:rsid w:val="00A10DAC"/>
    <w:rsid w:val="00A1577D"/>
    <w:rsid w:val="00A23EA5"/>
    <w:rsid w:val="00A40835"/>
    <w:rsid w:val="00A51829"/>
    <w:rsid w:val="00A537C2"/>
    <w:rsid w:val="00A70847"/>
    <w:rsid w:val="00A7314D"/>
    <w:rsid w:val="00A758DF"/>
    <w:rsid w:val="00A948C0"/>
    <w:rsid w:val="00AB193C"/>
    <w:rsid w:val="00AB49A8"/>
    <w:rsid w:val="00AC05E9"/>
    <w:rsid w:val="00AE162F"/>
    <w:rsid w:val="00B359DC"/>
    <w:rsid w:val="00B806E8"/>
    <w:rsid w:val="00B94958"/>
    <w:rsid w:val="00B96145"/>
    <w:rsid w:val="00BB0654"/>
    <w:rsid w:val="00BC5EC1"/>
    <w:rsid w:val="00BD0884"/>
    <w:rsid w:val="00BD1ADA"/>
    <w:rsid w:val="00BD2192"/>
    <w:rsid w:val="00C20AB3"/>
    <w:rsid w:val="00C247D6"/>
    <w:rsid w:val="00C3284D"/>
    <w:rsid w:val="00C51382"/>
    <w:rsid w:val="00C51422"/>
    <w:rsid w:val="00C77DE3"/>
    <w:rsid w:val="00C8139E"/>
    <w:rsid w:val="00C92C44"/>
    <w:rsid w:val="00CA6F40"/>
    <w:rsid w:val="00CC0E11"/>
    <w:rsid w:val="00CC4BE0"/>
    <w:rsid w:val="00CD48B9"/>
    <w:rsid w:val="00CE0DDE"/>
    <w:rsid w:val="00CE338F"/>
    <w:rsid w:val="00D01B19"/>
    <w:rsid w:val="00D10308"/>
    <w:rsid w:val="00D1702E"/>
    <w:rsid w:val="00D17637"/>
    <w:rsid w:val="00D41AFA"/>
    <w:rsid w:val="00D43E63"/>
    <w:rsid w:val="00D53876"/>
    <w:rsid w:val="00D761DE"/>
    <w:rsid w:val="00D87C73"/>
    <w:rsid w:val="00D912E3"/>
    <w:rsid w:val="00DA55DB"/>
    <w:rsid w:val="00DA5601"/>
    <w:rsid w:val="00DC2F85"/>
    <w:rsid w:val="00DC4419"/>
    <w:rsid w:val="00DD4678"/>
    <w:rsid w:val="00DD7E66"/>
    <w:rsid w:val="00E00299"/>
    <w:rsid w:val="00E03872"/>
    <w:rsid w:val="00E04E78"/>
    <w:rsid w:val="00E312B0"/>
    <w:rsid w:val="00E35B92"/>
    <w:rsid w:val="00E5416A"/>
    <w:rsid w:val="00E5534F"/>
    <w:rsid w:val="00E6135B"/>
    <w:rsid w:val="00E64DED"/>
    <w:rsid w:val="00E74F6D"/>
    <w:rsid w:val="00EB2170"/>
    <w:rsid w:val="00EC27FC"/>
    <w:rsid w:val="00ED4058"/>
    <w:rsid w:val="00EE6DE6"/>
    <w:rsid w:val="00F24AF1"/>
    <w:rsid w:val="00F32CCB"/>
    <w:rsid w:val="00F42B2F"/>
    <w:rsid w:val="00F4774A"/>
    <w:rsid w:val="00F81DA5"/>
    <w:rsid w:val="00F92F26"/>
    <w:rsid w:val="00F94274"/>
    <w:rsid w:val="00FA0840"/>
    <w:rsid w:val="00FC3782"/>
    <w:rsid w:val="644D5C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uiPriority w:val="99"/>
    <w:pPr>
      <w:tabs>
        <w:tab w:val="center" w:pos="4153"/>
        <w:tab w:val="right" w:pos="8306"/>
      </w:tabs>
      <w:snapToGrid w:val="0"/>
      <w:jc w:val="left"/>
    </w:pPr>
    <w:rPr>
      <w:sz w:val="18"/>
      <w:szCs w:val="18"/>
    </w:rPr>
  </w:style>
  <w:style w:type="paragraph" w:styleId="3">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100" w:beforeAutospacing="1" w:after="100" w:afterAutospacing="1"/>
      <w:jc w:val="left"/>
    </w:pPr>
    <w:rPr>
      <w:rFonts w:ascii="Calibri" w:hAnsi="Calibri"/>
      <w:kern w:val="0"/>
      <w:sz w:val="24"/>
    </w:rPr>
  </w:style>
  <w:style w:type="character" w:styleId="7">
    <w:name w:val="Hyperlink"/>
    <w:basedOn w:val="6"/>
    <w:semiHidden/>
    <w:unhideWhenUsed/>
    <w:uiPriority w:val="99"/>
    <w:rPr>
      <w:color w:val="0000FF"/>
      <w:u w:val="single"/>
    </w:rPr>
  </w:style>
  <w:style w:type="character" w:customStyle="1" w:styleId="8">
    <w:name w:val="页眉 字符"/>
    <w:basedOn w:val="6"/>
    <w:link w:val="3"/>
    <w:uiPriority w:val="99"/>
    <w:rPr>
      <w:rFonts w:ascii="Times New Roman" w:hAnsi="Times New Roman" w:eastAsia="宋体" w:cs="Times New Roman"/>
      <w:sz w:val="18"/>
      <w:szCs w:val="18"/>
    </w:rPr>
  </w:style>
  <w:style w:type="character" w:customStyle="1" w:styleId="9">
    <w:name w:val="页脚 字符"/>
    <w:basedOn w:val="6"/>
    <w:link w:val="2"/>
    <w:uiPriority w:val="99"/>
    <w:rPr>
      <w:rFonts w:ascii="Times New Roman" w:hAnsi="Times New Roman" w:eastAsia="宋体" w:cs="Times New Roman"/>
      <w:sz w:val="18"/>
      <w:szCs w:val="18"/>
    </w:rPr>
  </w:style>
  <w:style w:type="paragraph" w:styleId="10">
    <w:name w:val="List Paragraph"/>
    <w:basedOn w:val="1"/>
    <w:qFormat/>
    <w:uiPriority w:val="34"/>
    <w:pPr>
      <w:ind w:firstLine="420" w:firstLineChars="200"/>
    </w:pPr>
    <w:rPr>
      <w:rFonts w:asciiTheme="minorHAnsi" w:hAnsiTheme="minorHAnsi" w:eastAsiaTheme="minorEastAsia" w:cstheme="minorBid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5072</Words>
  <Characters>5191</Characters>
  <Lines>40</Lines>
  <Paragraphs>11</Paragraphs>
  <TotalTime>1375</TotalTime>
  <ScaleCrop>false</ScaleCrop>
  <LinksUpToDate>false</LinksUpToDate>
  <CharactersWithSpaces>5315</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2021-11-10T03:46:00Z</dcterms:created>
  <dc:creator>左 留标</dc:creator>
  <cp:lastModifiedBy>Administrator</cp:lastModifiedBy>
  <dcterms:modified xsi:type="dcterms:W3CDTF">2022-07-07T08:45:18Z</dcterms:modified>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C5C033BC60A04E0086B5E92A51EFDB72</vt:lpwstr>
  </property>
</Properties>
</file>